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3A" w:rsidRPr="00CF7B3A" w:rsidRDefault="00392F2B" w:rsidP="00392F2B">
      <w:pPr>
        <w:shd w:val="clear" w:color="auto" w:fill="FFFFFF"/>
        <w:spacing w:after="0"/>
        <w:ind w:firstLine="426"/>
        <w:jc w:val="both"/>
      </w:pPr>
      <w:r>
        <w:rPr>
          <w:rFonts w:ascii="Times New Roman" w:eastAsia="Times New Roman" w:hAnsi="Times New Roman" w:cs="Times New Roman"/>
          <w:b/>
          <w:noProof/>
          <w:color w:val="262C40"/>
          <w:lang w:eastAsia="ru-RU"/>
        </w:rPr>
        <w:drawing>
          <wp:anchor distT="0" distB="0" distL="114300" distR="114300" simplePos="0" relativeHeight="251669504" behindDoc="0" locked="0" layoutInCell="1" allowOverlap="1" wp14:anchorId="08C48382" wp14:editId="75F5C759">
            <wp:simplePos x="0" y="0"/>
            <wp:positionH relativeFrom="column">
              <wp:posOffset>3155315</wp:posOffset>
            </wp:positionH>
            <wp:positionV relativeFrom="paragraph">
              <wp:posOffset>-40005</wp:posOffset>
            </wp:positionV>
            <wp:extent cx="6968490" cy="3162300"/>
            <wp:effectExtent l="0" t="0" r="381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vary-podlezhashhie-markirovk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B3A" w:rsidRPr="00CF7B3A">
        <w:rPr>
          <w:rFonts w:ascii="Times New Roman" w:eastAsia="Times New Roman" w:hAnsi="Times New Roman" w:cs="Times New Roman"/>
          <w:noProof/>
          <w:color w:val="262C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09908" wp14:editId="3E2B8460">
                <wp:simplePos x="0" y="0"/>
                <wp:positionH relativeFrom="column">
                  <wp:posOffset>-476885</wp:posOffset>
                </wp:positionH>
                <wp:positionV relativeFrom="paragraph">
                  <wp:posOffset>-422910</wp:posOffset>
                </wp:positionV>
                <wp:extent cx="10791825" cy="304800"/>
                <wp:effectExtent l="57150" t="38100" r="85725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8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-37.55pt;margin-top:-33.3pt;width:849.7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F7B3A" w:rsidRPr="00CF7B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220C2" wp14:editId="692F69B2">
                <wp:simplePos x="0" y="0"/>
                <wp:positionH relativeFrom="column">
                  <wp:posOffset>-476885</wp:posOffset>
                </wp:positionH>
                <wp:positionV relativeFrom="paragraph">
                  <wp:posOffset>-720090</wp:posOffset>
                </wp:positionV>
                <wp:extent cx="10734675" cy="295275"/>
                <wp:effectExtent l="57150" t="38100" r="85725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6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-37.55pt;margin-top:-56.7pt;width:845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073999">
        <w:rPr>
          <w:rFonts w:ascii="Times New Roman" w:hAnsi="Times New Roman" w:cs="Times New Roman"/>
        </w:rPr>
        <w:t>Небольшой квадратный код хранит в себе информацию о сроке годности, составе, производителе и стране происхождения. А еще историю жизни каждого товара и документацию – различные сертификаты, патенты и другие подтверждения соответствия товаров стандартам и регламентам. Код невозможно скопировать или подделать, а получить его могут только легальные компании.</w:t>
      </w:r>
    </w:p>
    <w:p w:rsidR="0001673E" w:rsidRPr="00213C5E" w:rsidRDefault="00392F2B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CF7B3A">
        <w:rPr>
          <w:rFonts w:ascii="Times New Roman" w:eastAsia="Times New Roman" w:hAnsi="Times New Roman" w:cs="Times New Roman"/>
          <w:b/>
          <w:bCs/>
          <w:noProof/>
          <w:color w:val="262C40"/>
          <w:lang w:eastAsia="ru-RU"/>
        </w:rPr>
        <w:drawing>
          <wp:anchor distT="0" distB="0" distL="114300" distR="114300" simplePos="0" relativeHeight="251660288" behindDoc="0" locked="0" layoutInCell="1" allowOverlap="1" wp14:anchorId="5AF6CCD8" wp14:editId="491D6BFC">
            <wp:simplePos x="0" y="0"/>
            <wp:positionH relativeFrom="column">
              <wp:posOffset>53975</wp:posOffset>
            </wp:positionH>
            <wp:positionV relativeFrom="paragraph">
              <wp:posOffset>49530</wp:posOffset>
            </wp:positionV>
            <wp:extent cx="2828925" cy="16478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e8c10787be02.56731712_inf_prov_tov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B3A" w:rsidRDefault="00CF7B3A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С помощью приложения "Честный </w:t>
      </w:r>
      <w:r w:rsidR="00726A76">
        <w:rPr>
          <w:rFonts w:ascii="Times New Roman" w:eastAsia="Times New Roman" w:hAnsi="Times New Roman" w:cs="Times New Roman"/>
          <w:color w:val="262C40"/>
          <w:lang w:eastAsia="ru-RU"/>
        </w:rPr>
        <w:t>ЗНАК</w:t>
      </w: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>" любой гражданин сможет проверить легальность товара, отслеживать весь путь товара, приобретать только идентифицированный и качественный товар и проверять его на подлинность</w:t>
      </w:r>
      <w:r>
        <w:rPr>
          <w:rFonts w:ascii="Times New Roman" w:eastAsia="Times New Roman" w:hAnsi="Times New Roman" w:cs="Times New Roman"/>
          <w:color w:val="262C40"/>
          <w:lang w:eastAsia="ru-RU"/>
        </w:rPr>
        <w:t>.</w:t>
      </w:r>
    </w:p>
    <w:p w:rsidR="00073999" w:rsidRDefault="00073999" w:rsidP="00726A7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213C5E" w:rsidRPr="00392F2B" w:rsidRDefault="00213C5E" w:rsidP="00392F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</w:pPr>
      <w:r w:rsidRPr="00392F2B"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  <w:t xml:space="preserve">КАК ПРОВЕРИТЬ ТОВАР </w:t>
      </w:r>
    </w:p>
    <w:p w:rsidR="00213C5E" w:rsidRPr="00392F2B" w:rsidRDefault="00213C5E" w:rsidP="00392F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</w:pPr>
      <w:r w:rsidRPr="00392F2B"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  <w:t>НА ПОДЛИННОСТЬ?</w:t>
      </w:r>
    </w:p>
    <w:p w:rsidR="00213C5E" w:rsidRP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sz w:val="16"/>
          <w:szCs w:val="16"/>
          <w:lang w:eastAsia="ru-RU"/>
        </w:rPr>
      </w:pP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Для этого покупателю нужно скачать приложение </w:t>
      </w:r>
      <w:r>
        <w:rPr>
          <w:rFonts w:ascii="Times New Roman" w:eastAsia="Times New Roman" w:hAnsi="Times New Roman" w:cs="Times New Roman"/>
          <w:color w:val="262C40"/>
          <w:lang w:eastAsia="ru-RU"/>
        </w:rPr>
        <w:t xml:space="preserve">«Честный </w:t>
      </w:r>
      <w:r w:rsidR="00726A76">
        <w:rPr>
          <w:rFonts w:ascii="Times New Roman" w:eastAsia="Times New Roman" w:hAnsi="Times New Roman" w:cs="Times New Roman"/>
          <w:color w:val="262C40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262C40"/>
          <w:lang w:eastAsia="ru-RU"/>
        </w:rPr>
        <w:t xml:space="preserve">» </w:t>
      </w: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>из официальных источников и отсканировать специальный код товара Data Matrix.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При помощи приложения можно: 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>
        <w:rPr>
          <w:rFonts w:ascii="Times New Roman" w:eastAsia="Times New Roman" w:hAnsi="Times New Roman" w:cs="Times New Roman"/>
          <w:color w:val="262C40"/>
          <w:lang w:eastAsia="ru-RU"/>
        </w:rPr>
        <w:t>узнать где произвели товар;</w:t>
      </w:r>
    </w:p>
    <w:p w:rsidR="00726A76" w:rsidRDefault="00726A76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>
        <w:rPr>
          <w:rFonts w:ascii="Times New Roman" w:eastAsia="Times New Roman" w:hAnsi="Times New Roman" w:cs="Times New Roman"/>
          <w:color w:val="262C40"/>
          <w:lang w:eastAsia="ru-RU"/>
        </w:rPr>
        <w:t>срок и условия хранения товара;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>
        <w:rPr>
          <w:rFonts w:ascii="Times New Roman" w:eastAsia="Times New Roman" w:hAnsi="Times New Roman" w:cs="Times New Roman"/>
          <w:color w:val="262C40"/>
          <w:lang w:eastAsia="ru-RU"/>
        </w:rPr>
        <w:t>данные о возврате предыдущим покупателем;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проверить легальность и качество товара; 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получить дополнительную информацию по кодам маркировки; 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узнать реальный срок годности, состав вес, бренд, условия хранения; </w:t>
      </w:r>
    </w:p>
    <w:p w:rsidR="00213C5E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расшифровать значки на этикетке; </w:t>
      </w:r>
    </w:p>
    <w:p w:rsidR="00213C5E" w:rsidRPr="00726A76" w:rsidRDefault="00213C5E" w:rsidP="00392F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62C40"/>
          <w:lang w:eastAsia="ru-RU"/>
        </w:rPr>
      </w:pPr>
      <w:r w:rsidRPr="00726A76">
        <w:rPr>
          <w:rFonts w:ascii="Times New Roman" w:eastAsia="Times New Roman" w:hAnsi="Times New Roman" w:cs="Times New Roman"/>
          <w:b/>
          <w:color w:val="262C40"/>
          <w:lang w:eastAsia="ru-RU"/>
        </w:rPr>
        <w:t>сообщить о нарушении, если в продаже увидели сомнительный товар или отсутствует маркировка на нем.</w:t>
      </w:r>
    </w:p>
    <w:p w:rsidR="00392F2B" w:rsidRDefault="00392F2B" w:rsidP="00392F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213C5E" w:rsidRDefault="00726A76" w:rsidP="00392F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C40"/>
          <w:lang w:eastAsia="ru-RU"/>
        </w:rPr>
        <w:drawing>
          <wp:anchor distT="0" distB="0" distL="114300" distR="114300" simplePos="0" relativeHeight="251670528" behindDoc="0" locked="0" layoutInCell="1" allowOverlap="1" wp14:anchorId="762463CE" wp14:editId="6D15DECD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101090" cy="1101090"/>
            <wp:effectExtent l="0" t="0" r="381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icazione-urgen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C5E"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Чтобы определить, что товар поддельный или сомнительный, необходимо в приложении на код маркировки навести  сканер. Если с товаром что-то не так, в карточке будет отражен красный статус сканирования. </w:t>
      </w:r>
      <w:r w:rsidR="000D1549" w:rsidRPr="00CF7B3A">
        <w:rPr>
          <w:rFonts w:ascii="Times New Roman" w:eastAsia="Times New Roman" w:hAnsi="Times New Roman" w:cs="Times New Roman"/>
          <w:color w:val="262C40"/>
          <w:lang w:eastAsia="ru-RU"/>
        </w:rPr>
        <w:t>Приложение может показать нейтральный, серый статус, например, чтобы уточнить</w:t>
      </w:r>
      <w:r w:rsidR="000D1549">
        <w:rPr>
          <w:rFonts w:ascii="Times New Roman" w:eastAsia="Times New Roman" w:hAnsi="Times New Roman" w:cs="Times New Roman"/>
          <w:color w:val="262C40"/>
          <w:lang w:eastAsia="ru-RU"/>
        </w:rPr>
        <w:t>,</w:t>
      </w:r>
      <w:r w:rsidR="000D1549"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 действительно ли приобретен потребителем конкретный товар или находится ли он в продаже. </w:t>
      </w:r>
      <w:r w:rsidR="00213C5E" w:rsidRPr="00CF7B3A">
        <w:rPr>
          <w:rFonts w:ascii="Times New Roman" w:eastAsia="Times New Roman" w:hAnsi="Times New Roman" w:cs="Times New Roman"/>
          <w:color w:val="262C40"/>
          <w:lang w:eastAsia="ru-RU"/>
        </w:rPr>
        <w:t>Даже в случае с зеленым статусом можно сверить описание товара, и в случае несовпадения рекомендуется сообщить о нарушении там же в приложении, в главном меню или в карточке товара путем нажатия  кнопки «Сообщить о нарушении». Также нужно сделать фотографию товара со всех сторон и заполнить необходимые поля.</w:t>
      </w:r>
    </w:p>
    <w:p w:rsidR="00213C5E" w:rsidRDefault="00392F2B" w:rsidP="00726A76">
      <w:pPr>
        <w:shd w:val="clear" w:color="auto" w:fill="FFFFFF"/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262C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C40"/>
          <w:lang w:eastAsia="ru-RU"/>
        </w:rPr>
        <w:drawing>
          <wp:inline distT="0" distB="0" distL="0" distR="0" wp14:anchorId="7B11602C" wp14:editId="64A36202">
            <wp:extent cx="3206364" cy="1638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erka-podlinnosti-sigar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13" cy="164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28" w:rsidRDefault="0056746D" w:rsidP="00CF7B3A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62C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C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-431165</wp:posOffset>
                </wp:positionV>
                <wp:extent cx="10791825" cy="247650"/>
                <wp:effectExtent l="57150" t="38100" r="85725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-37.7pt;margin-top:-33.95pt;width:849.7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F60728">
        <w:rPr>
          <w:rFonts w:ascii="Times New Roman" w:eastAsia="Times New Roman" w:hAnsi="Times New Roman" w:cs="Times New Roman"/>
          <w:b/>
          <w:color w:val="262C40"/>
          <w:lang w:eastAsia="ru-RU"/>
        </w:rPr>
        <w:t xml:space="preserve">КАК ЭТО РАБОТАЕТ? </w:t>
      </w:r>
    </w:p>
    <w:p w:rsidR="00F60728" w:rsidRPr="00C66908" w:rsidRDefault="00F60728" w:rsidP="00FE7B52">
      <w:pPr>
        <w:shd w:val="clear" w:color="auto" w:fill="FFFFFF"/>
        <w:tabs>
          <w:tab w:val="left" w:pos="426"/>
        </w:tabs>
        <w:spacing w:after="100" w:afterAutospacing="1" w:line="240" w:lineRule="auto"/>
        <w:ind w:firstLine="426"/>
        <w:jc w:val="both"/>
        <w:rPr>
          <w:rFonts w:ascii="Times New Roman" w:hAnsi="Times New Roman" w:cs="Times New Roman"/>
        </w:rPr>
      </w:pPr>
      <w:r w:rsidRPr="00C66908">
        <w:rPr>
          <w:rFonts w:ascii="Times New Roman" w:hAnsi="Times New Roman" w:cs="Times New Roman"/>
          <w:b/>
        </w:rPr>
        <w:t xml:space="preserve">Основная задача системы </w:t>
      </w:r>
      <w:r w:rsidR="00C66908">
        <w:rPr>
          <w:rFonts w:ascii="Times New Roman" w:hAnsi="Times New Roman" w:cs="Times New Roman"/>
          <w:b/>
        </w:rPr>
        <w:t>«</w:t>
      </w:r>
      <w:r w:rsidRPr="00C66908">
        <w:rPr>
          <w:rFonts w:ascii="Times New Roman" w:hAnsi="Times New Roman" w:cs="Times New Roman"/>
          <w:b/>
        </w:rPr>
        <w:t xml:space="preserve">Честный </w:t>
      </w:r>
      <w:r w:rsidR="00726A76">
        <w:rPr>
          <w:rFonts w:ascii="Times New Roman" w:hAnsi="Times New Roman" w:cs="Times New Roman"/>
          <w:b/>
        </w:rPr>
        <w:t>ЗНАК</w:t>
      </w:r>
      <w:r w:rsidR="00C66908">
        <w:rPr>
          <w:rFonts w:ascii="Times New Roman" w:hAnsi="Times New Roman" w:cs="Times New Roman"/>
          <w:b/>
        </w:rPr>
        <w:t xml:space="preserve">» </w:t>
      </w:r>
      <w:r w:rsidRPr="00C66908">
        <w:rPr>
          <w:rFonts w:ascii="Times New Roman" w:hAnsi="Times New Roman" w:cs="Times New Roman"/>
        </w:rPr>
        <w:t> — гарантировать потребителям подлинность и заявленное качество приобретаемой продукции</w:t>
      </w:r>
      <w:r w:rsidR="00C66908" w:rsidRPr="00C66908">
        <w:rPr>
          <w:rFonts w:ascii="Times New Roman" w:hAnsi="Times New Roman" w:cs="Times New Roman"/>
        </w:rPr>
        <w:t>.</w:t>
      </w:r>
    </w:p>
    <w:p w:rsidR="00213C5E" w:rsidRPr="00CF7B3A" w:rsidRDefault="00C66908" w:rsidP="00FE7B52">
      <w:pPr>
        <w:shd w:val="clear" w:color="auto" w:fill="FFFFFF"/>
        <w:tabs>
          <w:tab w:val="left" w:pos="-426"/>
        </w:tabs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62C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C40"/>
          <w:lang w:eastAsia="ru-RU"/>
        </w:rPr>
        <w:drawing>
          <wp:inline distT="0" distB="0" distL="0" distR="0" wp14:anchorId="6AF3C176" wp14:editId="2451CACC">
            <wp:extent cx="3505200" cy="2152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655" cy="215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52" w:rsidRDefault="00FE7B52" w:rsidP="00FE7B52">
      <w:pPr>
        <w:shd w:val="clear" w:color="auto" w:fill="FFFFFF"/>
        <w:tabs>
          <w:tab w:val="left" w:pos="426"/>
        </w:tabs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производителям и импортерам необходимо заказывать коды маркировки на продукцию. Нужно заносить информацию о широкой группе изделий в национальную систему «Честный </w:t>
      </w:r>
      <w:r w:rsidR="00726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Pr="000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государственного учета и возможности продавать их легально в магазине населению. </w:t>
      </w:r>
    </w:p>
    <w:p w:rsidR="00FE7B52" w:rsidRDefault="00FE7B52" w:rsidP="00FE7B52">
      <w:pPr>
        <w:shd w:val="clear" w:color="auto" w:fill="FFFFFF"/>
        <w:tabs>
          <w:tab w:val="left" w:pos="426"/>
        </w:tabs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0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логистической цепочки обязан регистрировать свои действия (вводить в оборот, выводить, передавать и другое), сканируя этикетку </w:t>
      </w:r>
      <w:r w:rsidRPr="0001673E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со специальным кодом на упаковке. Условия придется выполнять оффлайн магазину (рознице), интернет-магазинам, аптекам, оптовым продавцам, производителям и импортерам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.</w:t>
      </w:r>
      <w:r w:rsidRPr="0001673E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</w:t>
      </w:r>
    </w:p>
    <w:p w:rsidR="00726A76" w:rsidRDefault="00726A76" w:rsidP="00FE7B52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lastRenderedPageBreak/>
        <w:t>В</w:t>
      </w:r>
      <w:r w:rsidR="00FE7B52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случае оставления жалобы 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или сообщения о нарушении </w:t>
      </w:r>
      <w:r w:rsidR="00FE7B52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«Честный ЗНАК», информация автоматически отображается в системе «Честный ЗНАК».</w:t>
      </w:r>
    </w:p>
    <w:p w:rsidR="00726A76" w:rsidRDefault="00726A76" w:rsidP="00726A76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Сведения о нарушениях из системы «Честный 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» автоматически передаются в надзорные органы, в том числе в </w:t>
      </w:r>
      <w:r w:rsidRPr="0001673E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Управление Роспотребнадзора по </w:t>
      </w:r>
      <w:r w:rsidRPr="003A7EBB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.</w:t>
      </w:r>
      <w:r w:rsidRPr="003A7EBB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</w:t>
      </w:r>
    </w:p>
    <w:p w:rsidR="00FE7B52" w:rsidRDefault="00FE7B52" w:rsidP="00FE7B52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</w:p>
    <w:p w:rsidR="0056746D" w:rsidRDefault="0056746D" w:rsidP="00FE7B52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Пользуйтесь приложением «Честный ЗНАК»</w:t>
      </w:r>
      <w:r w:rsidRPr="0056746D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и будьте уверены в приобретаемом товаре.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</w:t>
      </w:r>
    </w:p>
    <w:p w:rsidR="00FE7B52" w:rsidRPr="0003698C" w:rsidRDefault="00FE7B52" w:rsidP="00FE7B5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</w:p>
    <w:p w:rsidR="00CF7B3A" w:rsidRDefault="00CF7B3A" w:rsidP="00D00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C40"/>
          <w:lang w:eastAsia="ru-RU"/>
        </w:rPr>
      </w:pPr>
    </w:p>
    <w:p w:rsidR="00677032" w:rsidRPr="00677032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Получение подробной консультации и правовой помощи</w:t>
      </w:r>
    </w:p>
    <w:p w:rsidR="00677032" w:rsidRPr="00677032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сфере защиты прав потребителей</w:t>
      </w:r>
    </w:p>
    <w:p w:rsidR="00677032" w:rsidRPr="00677032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Управлении Роспотребнадзора по Кировской области:</w:t>
      </w:r>
    </w:p>
    <w:p w:rsidR="00677032" w:rsidRPr="00677032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 телефону +7(8332) 40-67-24</w:t>
      </w:r>
    </w:p>
    <w:p w:rsidR="00677032" w:rsidRPr="00677032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10.00 до 12.00 час. кроме выходных и праздничных дней)</w:t>
      </w:r>
    </w:p>
    <w:p w:rsidR="00677032" w:rsidRPr="00677032" w:rsidRDefault="00677032" w:rsidP="0067703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 телефону Единого консультационного центра</w:t>
      </w:r>
    </w:p>
    <w:p w:rsidR="00677032" w:rsidRPr="00677032" w:rsidRDefault="00677032" w:rsidP="0067703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Роспотребнадзора (8 800 555 49 43).</w:t>
      </w:r>
    </w:p>
    <w:p w:rsidR="00677032" w:rsidRPr="00677032" w:rsidRDefault="00677032" w:rsidP="0067703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 www.rpnkirov.ru</w:t>
      </w:r>
    </w:p>
    <w:p w:rsidR="0038163A" w:rsidRPr="00677032" w:rsidRDefault="0038163A" w:rsidP="0038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</w:p>
    <w:p w:rsidR="0001673E" w:rsidRPr="00CF7B3A" w:rsidRDefault="0001673E" w:rsidP="0001673E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D8465A" w:rsidRPr="00CF7B3A" w:rsidRDefault="00D8465A" w:rsidP="0038163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934064" w:rsidRPr="00CF7B3A" w:rsidRDefault="00934064" w:rsidP="0038163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934064" w:rsidRPr="00CF7B3A" w:rsidRDefault="00934064" w:rsidP="0038163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934064" w:rsidRDefault="00934064" w:rsidP="0038163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455732" w:rsidRDefault="00934064" w:rsidP="0093406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ED59A4" wp14:editId="0294B84E">
            <wp:extent cx="3000375" cy="912528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ermStart w:id="920142489" w:edGrp="everyone"/>
      <w:permEnd w:id="920142489"/>
    </w:p>
    <w:p w:rsidR="00934064" w:rsidRDefault="00934064" w:rsidP="009C385E">
      <w:pPr>
        <w:shd w:val="clear" w:color="auto" w:fill="FFFFFF"/>
        <w:spacing w:after="0" w:line="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7B3A" w:rsidRDefault="00CF7B3A" w:rsidP="009C385E">
      <w:pPr>
        <w:shd w:val="clear" w:color="auto" w:fill="FFFFFF"/>
        <w:spacing w:after="0" w:line="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385E" w:rsidRDefault="009C385E" w:rsidP="00934064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ОБЯЗАТЕЛЬНАЯ</w:t>
      </w:r>
      <w:r w:rsidRPr="00D84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МАРКИРОВК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84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ТОВАРОВ СРЕДСТВАМИ ИДЕНТИФИКАЦИИ</w:t>
      </w:r>
    </w:p>
    <w:p w:rsidR="00073999" w:rsidRDefault="00073999" w:rsidP="00934064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«Ч</w:t>
      </w:r>
      <w:r w:rsidR="00726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естный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26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34064" w:rsidRPr="00CF7B3A" w:rsidRDefault="00934064" w:rsidP="009C385E">
      <w:pPr>
        <w:shd w:val="clear" w:color="auto" w:fill="FFFFFF"/>
        <w:spacing w:after="0" w:line="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934064" w:rsidRDefault="00934064" w:rsidP="009C385E">
      <w:pPr>
        <w:shd w:val="clear" w:color="auto" w:fill="FFFFFF"/>
        <w:spacing w:after="0" w:line="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809875" cy="2676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5126800_bld_37jdrm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68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B3A" w:rsidRDefault="00CF7B3A" w:rsidP="00CF7B3A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</w:rPr>
      </w:pPr>
    </w:p>
    <w:p w:rsidR="00073999" w:rsidRDefault="009C385E" w:rsidP="00F6072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7B3A">
        <w:rPr>
          <w:rFonts w:ascii="Times New Roman" w:hAnsi="Times New Roman" w:cs="Times New Roman"/>
        </w:rPr>
        <w:t xml:space="preserve">Управление Роспотребнадзора по Кировской области напоминает о маркировке товаров средствами идентификации.  </w:t>
      </w:r>
      <w:r w:rsidRPr="00CF7B3A">
        <w:rPr>
          <w:rFonts w:ascii="Times New Roman" w:eastAsia="Times New Roman" w:hAnsi="Times New Roman" w:cs="Times New Roman"/>
          <w:b/>
          <w:bCs/>
          <w:lang w:eastAsia="ru-RU"/>
        </w:rPr>
        <w:t xml:space="preserve">Обязательная маркировка товаров </w:t>
      </w:r>
      <w:r w:rsidRPr="00CF7B3A">
        <w:rPr>
          <w:rFonts w:ascii="Times New Roman" w:eastAsia="Times New Roman" w:hAnsi="Times New Roman" w:cs="Times New Roman"/>
          <w:lang w:eastAsia="ru-RU"/>
        </w:rPr>
        <w:t xml:space="preserve">внедрена государством для мониторинга движения каждого товара и </w:t>
      </w:r>
      <w:r w:rsidRPr="00CF7B3A">
        <w:rPr>
          <w:rFonts w:ascii="Times New Roman" w:eastAsia="Times New Roman" w:hAnsi="Times New Roman" w:cs="Times New Roman"/>
          <w:b/>
          <w:lang w:eastAsia="ru-RU"/>
        </w:rPr>
        <w:t>выявления контрафакта</w:t>
      </w:r>
      <w:r w:rsidR="00073999">
        <w:rPr>
          <w:rFonts w:ascii="Times New Roman" w:eastAsia="Times New Roman" w:hAnsi="Times New Roman" w:cs="Times New Roman"/>
          <w:b/>
          <w:lang w:eastAsia="ru-RU"/>
        </w:rPr>
        <w:t>, регулирования дефицита и роста цен на товары.</w:t>
      </w:r>
    </w:p>
    <w:sectPr w:rsidR="00073999" w:rsidSect="00073999">
      <w:pgSz w:w="16838" w:h="11906" w:orient="landscape"/>
      <w:pgMar w:top="709" w:right="536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6Ikw116Z0zXEdkeK/fkh6GL8wAI=" w:salt="QhZBeiKTxu80Nd8XGsCT/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E"/>
    <w:rsid w:val="0001673E"/>
    <w:rsid w:val="0003698C"/>
    <w:rsid w:val="00073999"/>
    <w:rsid w:val="000D1549"/>
    <w:rsid w:val="00213C5E"/>
    <w:rsid w:val="0038163A"/>
    <w:rsid w:val="00392F2B"/>
    <w:rsid w:val="003A7EBB"/>
    <w:rsid w:val="00455732"/>
    <w:rsid w:val="00563DED"/>
    <w:rsid w:val="0056746D"/>
    <w:rsid w:val="00652C39"/>
    <w:rsid w:val="00677032"/>
    <w:rsid w:val="006B4992"/>
    <w:rsid w:val="00726A76"/>
    <w:rsid w:val="00732F96"/>
    <w:rsid w:val="00747853"/>
    <w:rsid w:val="007C4FDA"/>
    <w:rsid w:val="00934064"/>
    <w:rsid w:val="009426DC"/>
    <w:rsid w:val="009C385E"/>
    <w:rsid w:val="009D38C1"/>
    <w:rsid w:val="00C57BE4"/>
    <w:rsid w:val="00C66908"/>
    <w:rsid w:val="00CF7B3A"/>
    <w:rsid w:val="00D00946"/>
    <w:rsid w:val="00D8465A"/>
    <w:rsid w:val="00D84D44"/>
    <w:rsid w:val="00F60728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673E"/>
    <w:rPr>
      <w:color w:val="0000FF"/>
      <w:u w:val="single"/>
    </w:rPr>
  </w:style>
  <w:style w:type="paragraph" w:customStyle="1" w:styleId="onenewsdata">
    <w:name w:val="onenews__data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data1">
    <w:name w:val="onenews__data1"/>
    <w:basedOn w:val="a0"/>
    <w:rsid w:val="0001673E"/>
  </w:style>
  <w:style w:type="paragraph" w:customStyle="1" w:styleId="news-main-containerparagraphbold">
    <w:name w:val="news-main-container__paragraph_bold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6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673E"/>
    <w:rPr>
      <w:color w:val="0000FF"/>
      <w:u w:val="single"/>
    </w:rPr>
  </w:style>
  <w:style w:type="paragraph" w:customStyle="1" w:styleId="onenewsdata">
    <w:name w:val="onenews__data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data1">
    <w:name w:val="onenews__data1"/>
    <w:basedOn w:val="a0"/>
    <w:rsid w:val="0001673E"/>
  </w:style>
  <w:style w:type="paragraph" w:customStyle="1" w:styleId="news-main-containerparagraphbold">
    <w:name w:val="news-main-container__paragraph_bold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6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859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827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076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02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1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55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96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Лобанова Е.Г.</cp:lastModifiedBy>
  <cp:revision>4</cp:revision>
  <cp:lastPrinted>2023-07-17T07:46:00Z</cp:lastPrinted>
  <dcterms:created xsi:type="dcterms:W3CDTF">2023-07-17T07:46:00Z</dcterms:created>
  <dcterms:modified xsi:type="dcterms:W3CDTF">2023-07-17T07:48:00Z</dcterms:modified>
</cp:coreProperties>
</file>